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A33D87" w:rsidP="009F5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43" w:type="dxa"/>
          </w:tcPr>
          <w:p w:rsidR="009F5029" w:rsidRPr="009F5029" w:rsidRDefault="00667138" w:rsidP="00AA0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A0BC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D57A1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A33D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E403C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D87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99065A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787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9F5029">
        <w:rPr>
          <w:rFonts w:ascii="Times New Roman" w:hAnsi="Times New Roman" w:cs="Times New Roman"/>
          <w:sz w:val="28"/>
          <w:szCs w:val="28"/>
        </w:rPr>
        <w:t>по вопросам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A33D87" w:rsidRPr="00A33D87" w:rsidRDefault="00A33D87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87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Pr="00A33D87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A33D87">
        <w:rPr>
          <w:rFonts w:ascii="Times New Roman" w:hAnsi="Times New Roman" w:cs="Times New Roman"/>
          <w:sz w:val="28"/>
          <w:szCs w:val="28"/>
        </w:rPr>
        <w:t>.) с исключением из коммунальной зоны и зоны торговых и коммерческих объектов земельного участка площадью 250 кв. м, расположенного по адресному ориентиру: г. Элиста, западнее ул. Геологическая,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D87" w:rsidRPr="00A33D87" w:rsidRDefault="00A33D87" w:rsidP="00A3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87">
        <w:rPr>
          <w:rFonts w:ascii="Times New Roman" w:hAnsi="Times New Roman" w:cs="Times New Roman"/>
          <w:sz w:val="28"/>
          <w:szCs w:val="28"/>
        </w:rPr>
        <w:t xml:space="preserve">включения в коммунальную зону, с исключением из зоны инфраструктуры внешнего общественного транспорта земельного участка площадью 419 кв. м, расположенного по адресному ориентиру: г. Элиста, проспект им. О.И. </w:t>
      </w:r>
      <w:proofErr w:type="spellStart"/>
      <w:r w:rsidRPr="00A33D87"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 w:rsidRPr="00A33D87">
        <w:rPr>
          <w:rFonts w:ascii="Times New Roman" w:hAnsi="Times New Roman" w:cs="Times New Roman"/>
          <w:sz w:val="28"/>
          <w:szCs w:val="28"/>
        </w:rPr>
        <w:t>, севернее д.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DD1" w:rsidRDefault="00F35DD1" w:rsidP="00AA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DD1">
        <w:rPr>
          <w:rFonts w:ascii="Times New Roman" w:hAnsi="Times New Roman" w:cs="Times New Roman"/>
          <w:sz w:val="28"/>
          <w:szCs w:val="28"/>
        </w:rPr>
        <w:t xml:space="preserve">включения в зону многоэтажной жилой застройки (5 </w:t>
      </w:r>
      <w:proofErr w:type="spellStart"/>
      <w:r w:rsidRPr="00F35DD1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Pr="00F35D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5DD1">
        <w:rPr>
          <w:rFonts w:ascii="Times New Roman" w:hAnsi="Times New Roman" w:cs="Times New Roman"/>
          <w:sz w:val="28"/>
          <w:szCs w:val="28"/>
        </w:rPr>
        <w:t xml:space="preserve"> и выше), с исключением из коммунальной зоны и зоны улично-дорожной сети, земельн</w:t>
      </w:r>
      <w:r w:rsidR="006B3D70">
        <w:rPr>
          <w:rFonts w:ascii="Times New Roman" w:hAnsi="Times New Roman" w:cs="Times New Roman"/>
          <w:sz w:val="28"/>
          <w:szCs w:val="28"/>
        </w:rPr>
        <w:t>ых</w:t>
      </w:r>
      <w:r w:rsidRPr="00F35DD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B3D70">
        <w:rPr>
          <w:rFonts w:ascii="Times New Roman" w:hAnsi="Times New Roman" w:cs="Times New Roman"/>
          <w:sz w:val="28"/>
          <w:szCs w:val="28"/>
        </w:rPr>
        <w:t>ов</w:t>
      </w:r>
      <w:r w:rsidRPr="00F35DD1">
        <w:rPr>
          <w:rFonts w:ascii="Times New Roman" w:hAnsi="Times New Roman" w:cs="Times New Roman"/>
          <w:sz w:val="28"/>
          <w:szCs w:val="28"/>
        </w:rPr>
        <w:t xml:space="preserve"> площадью 1124 кв. м,</w:t>
      </w:r>
      <w:r w:rsidR="006B3D70">
        <w:rPr>
          <w:rFonts w:ascii="Times New Roman" w:hAnsi="Times New Roman" w:cs="Times New Roman"/>
          <w:sz w:val="28"/>
          <w:szCs w:val="28"/>
        </w:rPr>
        <w:t xml:space="preserve"> 740 </w:t>
      </w:r>
      <w:proofErr w:type="spellStart"/>
      <w:r w:rsidR="006B3D7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B3D70">
        <w:rPr>
          <w:rFonts w:ascii="Times New Roman" w:hAnsi="Times New Roman" w:cs="Times New Roman"/>
          <w:sz w:val="28"/>
          <w:szCs w:val="28"/>
        </w:rPr>
        <w:t>.</w:t>
      </w:r>
      <w:r w:rsidR="00AA0BC8">
        <w:rPr>
          <w:rFonts w:ascii="Times New Roman" w:hAnsi="Times New Roman" w:cs="Times New Roman"/>
          <w:sz w:val="28"/>
          <w:szCs w:val="28"/>
        </w:rPr>
        <w:t>, расположенных</w:t>
      </w:r>
      <w:r w:rsidRPr="00F35DD1">
        <w:rPr>
          <w:rFonts w:ascii="Times New Roman" w:hAnsi="Times New Roman" w:cs="Times New Roman"/>
          <w:sz w:val="28"/>
          <w:szCs w:val="28"/>
        </w:rPr>
        <w:t xml:space="preserve"> по адресу: г. Элиста, ул. им. Р. </w:t>
      </w:r>
      <w:proofErr w:type="spellStart"/>
      <w:r w:rsidRPr="00F35DD1">
        <w:rPr>
          <w:rFonts w:ascii="Times New Roman" w:hAnsi="Times New Roman" w:cs="Times New Roman"/>
          <w:sz w:val="28"/>
          <w:szCs w:val="28"/>
        </w:rPr>
        <w:t>Веткаловой</w:t>
      </w:r>
      <w:proofErr w:type="spellEnd"/>
      <w:r w:rsidRPr="00F35DD1">
        <w:rPr>
          <w:rFonts w:ascii="Times New Roman" w:hAnsi="Times New Roman" w:cs="Times New Roman"/>
          <w:sz w:val="28"/>
          <w:szCs w:val="28"/>
        </w:rPr>
        <w:t>, № 63 «А»</w:t>
      </w:r>
      <w:r w:rsidR="00AA0BC8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F35DD1">
      <w:pPr>
        <w:tabs>
          <w:tab w:val="left" w:pos="42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07835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оповещения о начале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="00F26CE4"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5F09F5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AA0B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C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AA0B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C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AA0B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C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7E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 w:rsidR="005857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138" w:rsidRPr="00F77F48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667138" w:rsidRPr="00F77F48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F77F48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667138" w:rsidRPr="00F77F48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F77F48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1022E0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1022E0" w:rsidRDefault="00667138" w:rsidP="00914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_____2020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1022E0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1022E0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1022E0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1022E0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</w:tc>
      </w:tr>
    </w:tbl>
    <w:p w:rsidR="00667138" w:rsidRPr="00667138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09110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104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10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</w:t>
      </w:r>
      <w:r w:rsidRPr="001022E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67138">
        <w:rPr>
          <w:rFonts w:ascii="Times New Roman" w:hAnsi="Times New Roman" w:cs="Times New Roman"/>
          <w:sz w:val="28"/>
          <w:szCs w:val="28"/>
        </w:rPr>
        <w:t>статьей 20 Устава города Элисты,</w:t>
      </w:r>
    </w:p>
    <w:p w:rsidR="00667138" w:rsidRPr="00667138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138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667138" w:rsidRPr="00667138" w:rsidRDefault="00667138" w:rsidP="00667138">
      <w:pPr>
        <w:pStyle w:val="a4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67138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0"/>
      <w:r w:rsidRPr="00667138">
        <w:rPr>
          <w:rFonts w:ascii="Times New Roman" w:hAnsi="Times New Roman" w:cs="Times New Roman"/>
          <w:sz w:val="28"/>
          <w:szCs w:val="28"/>
        </w:rPr>
        <w:t xml:space="preserve"> (с изменениями от 25 апреля 2013 года №3, 26 сентября 2013 года №13, 28 ноября 2013 года №4, 26 декабря 2013 года №9, 27 марта 2014 года №14, 16 апреля 2014 года №4, 19 июня 2014 года №7, 24 июля 2014 года №5, 25 декабря 2014 года №4, 19 марта 2015 года №12, 11 июня 2015 года №11, 28 июля 2015 года №2, 17 сентября 2015 года №10, 24 декабря 2015 года №16, 24 марта 2016 года №24, 16 июня 2016 года №14, 29 сентября 2016 года №16, 22 декабря 2016 года №15, 15 июня 2017 года №19, 21 декабря 2017 года №10, 31 мая 2018 года №11, 6 сентября 2018 года №14, 6 июня 2019 года №9, 29 августа 2019 №7, 27 ноября 2019 года №4, 26 декабря 2019 № 4), следующие изменения: </w:t>
      </w:r>
    </w:p>
    <w:p w:rsidR="00BE4F9E" w:rsidRPr="00A33D87" w:rsidRDefault="00BE4F9E" w:rsidP="00BE4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87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33D87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A33D87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A33D87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исключив</w:t>
      </w:r>
      <w:r w:rsidRPr="00A33D87">
        <w:rPr>
          <w:rFonts w:ascii="Times New Roman" w:hAnsi="Times New Roman" w:cs="Times New Roman"/>
          <w:sz w:val="28"/>
          <w:szCs w:val="28"/>
        </w:rPr>
        <w:t xml:space="preserve"> из коммунальной зоны и зоны торговых и коммерческих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D87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3D87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33D87">
        <w:rPr>
          <w:rFonts w:ascii="Times New Roman" w:hAnsi="Times New Roman" w:cs="Times New Roman"/>
          <w:sz w:val="28"/>
          <w:szCs w:val="28"/>
        </w:rPr>
        <w:t xml:space="preserve"> площадью 250 кв. м,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3D87">
        <w:rPr>
          <w:rFonts w:ascii="Times New Roman" w:hAnsi="Times New Roman" w:cs="Times New Roman"/>
          <w:sz w:val="28"/>
          <w:szCs w:val="28"/>
        </w:rPr>
        <w:t xml:space="preserve"> по адресному ориентиру: г. Элиста, западнее ул. Геологическая, № 1</w:t>
      </w:r>
      <w:r w:rsidR="0005091B">
        <w:rPr>
          <w:rFonts w:ascii="Times New Roman" w:hAnsi="Times New Roman" w:cs="Times New Roman"/>
          <w:sz w:val="28"/>
          <w:szCs w:val="28"/>
        </w:rPr>
        <w:t>, согласно схеме № 1 Приложения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F9E" w:rsidRPr="00A33D87" w:rsidRDefault="00BE4F9E" w:rsidP="00BE4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87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33D87">
        <w:rPr>
          <w:rFonts w:ascii="Times New Roman" w:hAnsi="Times New Roman" w:cs="Times New Roman"/>
          <w:sz w:val="28"/>
          <w:szCs w:val="28"/>
        </w:rPr>
        <w:t xml:space="preserve"> в коммунальную зону, исключ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A33D87">
        <w:rPr>
          <w:rFonts w:ascii="Times New Roman" w:hAnsi="Times New Roman" w:cs="Times New Roman"/>
          <w:sz w:val="28"/>
          <w:szCs w:val="28"/>
        </w:rPr>
        <w:t xml:space="preserve"> из зоны инфраструктуры внешнего общественного транспорта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3D87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33D87">
        <w:rPr>
          <w:rFonts w:ascii="Times New Roman" w:hAnsi="Times New Roman" w:cs="Times New Roman"/>
          <w:sz w:val="28"/>
          <w:szCs w:val="28"/>
        </w:rPr>
        <w:t xml:space="preserve"> площадью 419 кв. м,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3D87">
        <w:rPr>
          <w:rFonts w:ascii="Times New Roman" w:hAnsi="Times New Roman" w:cs="Times New Roman"/>
          <w:sz w:val="28"/>
          <w:szCs w:val="28"/>
        </w:rPr>
        <w:t xml:space="preserve"> по адресному ориентиру: г. Элиста, проспект им. О.И. </w:t>
      </w:r>
      <w:proofErr w:type="spellStart"/>
      <w:r w:rsidRPr="00A33D87">
        <w:rPr>
          <w:rFonts w:ascii="Times New Roman" w:hAnsi="Times New Roman" w:cs="Times New Roman"/>
          <w:sz w:val="28"/>
          <w:szCs w:val="28"/>
        </w:rPr>
        <w:lastRenderedPageBreak/>
        <w:t>Городовикова</w:t>
      </w:r>
      <w:proofErr w:type="spellEnd"/>
      <w:r w:rsidRPr="00A33D87">
        <w:rPr>
          <w:rFonts w:ascii="Times New Roman" w:hAnsi="Times New Roman" w:cs="Times New Roman"/>
          <w:sz w:val="28"/>
          <w:szCs w:val="28"/>
        </w:rPr>
        <w:t>, севернее д. 4</w:t>
      </w:r>
      <w:r w:rsidR="0005091B">
        <w:rPr>
          <w:rFonts w:ascii="Times New Roman" w:hAnsi="Times New Roman" w:cs="Times New Roman"/>
          <w:sz w:val="28"/>
          <w:szCs w:val="28"/>
        </w:rPr>
        <w:t>, согласно</w:t>
      </w:r>
      <w:r w:rsidR="0005091B" w:rsidRPr="0005091B">
        <w:rPr>
          <w:rFonts w:ascii="Times New Roman" w:hAnsi="Times New Roman" w:cs="Times New Roman"/>
          <w:sz w:val="28"/>
          <w:szCs w:val="28"/>
        </w:rPr>
        <w:t xml:space="preserve"> </w:t>
      </w:r>
      <w:r w:rsidR="0005091B">
        <w:rPr>
          <w:rFonts w:ascii="Times New Roman" w:hAnsi="Times New Roman" w:cs="Times New Roman"/>
          <w:sz w:val="28"/>
          <w:szCs w:val="28"/>
        </w:rPr>
        <w:t xml:space="preserve">схеме № </w:t>
      </w:r>
      <w:r w:rsidR="0005091B">
        <w:rPr>
          <w:rFonts w:ascii="Times New Roman" w:hAnsi="Times New Roman" w:cs="Times New Roman"/>
          <w:sz w:val="28"/>
          <w:szCs w:val="28"/>
        </w:rPr>
        <w:t>2</w:t>
      </w:r>
      <w:r w:rsidR="0005091B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F9E" w:rsidRDefault="00BE4F9E" w:rsidP="00BE4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DD1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35DD1">
        <w:rPr>
          <w:rFonts w:ascii="Times New Roman" w:hAnsi="Times New Roman" w:cs="Times New Roman"/>
          <w:sz w:val="28"/>
          <w:szCs w:val="28"/>
        </w:rPr>
        <w:t xml:space="preserve"> в зону многоэтажной жилой застройки (5 </w:t>
      </w:r>
      <w:proofErr w:type="spellStart"/>
      <w:r w:rsidRPr="00F35DD1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Pr="00F35D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5DD1">
        <w:rPr>
          <w:rFonts w:ascii="Times New Roman" w:hAnsi="Times New Roman" w:cs="Times New Roman"/>
          <w:sz w:val="28"/>
          <w:szCs w:val="28"/>
        </w:rPr>
        <w:t xml:space="preserve"> и выше), с исключ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F35DD1">
        <w:rPr>
          <w:rFonts w:ascii="Times New Roman" w:hAnsi="Times New Roman" w:cs="Times New Roman"/>
          <w:sz w:val="28"/>
          <w:szCs w:val="28"/>
        </w:rPr>
        <w:t xml:space="preserve"> из коммунальной зоны и зоны улично-дорожной сети, земельн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5DD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5DD1">
        <w:rPr>
          <w:rFonts w:ascii="Times New Roman" w:hAnsi="Times New Roman" w:cs="Times New Roman"/>
          <w:sz w:val="28"/>
          <w:szCs w:val="28"/>
        </w:rPr>
        <w:t xml:space="preserve"> площадью 1124 кв. м,</w:t>
      </w:r>
      <w:r>
        <w:rPr>
          <w:rFonts w:ascii="Times New Roman" w:hAnsi="Times New Roman" w:cs="Times New Roman"/>
          <w:sz w:val="28"/>
          <w:szCs w:val="28"/>
        </w:rPr>
        <w:t xml:space="preserve"> 740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5DD1">
        <w:rPr>
          <w:rFonts w:ascii="Times New Roman" w:hAnsi="Times New Roman" w:cs="Times New Roman"/>
          <w:sz w:val="28"/>
          <w:szCs w:val="28"/>
        </w:rPr>
        <w:t xml:space="preserve"> по адресу: г. Элиста, ул. им. Р. </w:t>
      </w:r>
      <w:proofErr w:type="spellStart"/>
      <w:r w:rsidRPr="00F35DD1">
        <w:rPr>
          <w:rFonts w:ascii="Times New Roman" w:hAnsi="Times New Roman" w:cs="Times New Roman"/>
          <w:sz w:val="28"/>
          <w:szCs w:val="28"/>
        </w:rPr>
        <w:t>Веткаловой</w:t>
      </w:r>
      <w:proofErr w:type="spellEnd"/>
      <w:r w:rsidRPr="00F35DD1">
        <w:rPr>
          <w:rFonts w:ascii="Times New Roman" w:hAnsi="Times New Roman" w:cs="Times New Roman"/>
          <w:sz w:val="28"/>
          <w:szCs w:val="28"/>
        </w:rPr>
        <w:t>, № 63 «А»</w:t>
      </w:r>
      <w:r w:rsidR="0005091B">
        <w:rPr>
          <w:rFonts w:ascii="Times New Roman" w:hAnsi="Times New Roman" w:cs="Times New Roman"/>
          <w:sz w:val="28"/>
          <w:szCs w:val="28"/>
        </w:rPr>
        <w:t>,</w:t>
      </w:r>
      <w:r w:rsidR="0005091B" w:rsidRPr="0005091B">
        <w:rPr>
          <w:rFonts w:ascii="Times New Roman" w:hAnsi="Times New Roman" w:cs="Times New Roman"/>
          <w:sz w:val="28"/>
          <w:szCs w:val="28"/>
        </w:rPr>
        <w:t xml:space="preserve"> </w:t>
      </w:r>
      <w:r w:rsidR="0005091B">
        <w:rPr>
          <w:rFonts w:ascii="Times New Roman" w:hAnsi="Times New Roman" w:cs="Times New Roman"/>
          <w:sz w:val="28"/>
          <w:szCs w:val="28"/>
        </w:rPr>
        <w:t>согласно</w:t>
      </w:r>
      <w:r w:rsidR="0005091B" w:rsidRPr="0005091B">
        <w:rPr>
          <w:rFonts w:ascii="Times New Roman" w:hAnsi="Times New Roman" w:cs="Times New Roman"/>
          <w:sz w:val="28"/>
          <w:szCs w:val="28"/>
        </w:rPr>
        <w:t xml:space="preserve"> </w:t>
      </w:r>
      <w:r w:rsidR="0005091B">
        <w:rPr>
          <w:rFonts w:ascii="Times New Roman" w:hAnsi="Times New Roman" w:cs="Times New Roman"/>
          <w:sz w:val="28"/>
          <w:szCs w:val="28"/>
        </w:rPr>
        <w:t>схем</w:t>
      </w:r>
      <w:r w:rsidR="0005091B">
        <w:rPr>
          <w:rFonts w:ascii="Times New Roman" w:hAnsi="Times New Roman" w:cs="Times New Roman"/>
          <w:sz w:val="28"/>
          <w:szCs w:val="28"/>
        </w:rPr>
        <w:t>ам</w:t>
      </w:r>
      <w:r w:rsidR="0005091B">
        <w:rPr>
          <w:rFonts w:ascii="Times New Roman" w:hAnsi="Times New Roman" w:cs="Times New Roman"/>
          <w:sz w:val="28"/>
          <w:szCs w:val="28"/>
        </w:rPr>
        <w:t xml:space="preserve"> №</w:t>
      </w:r>
      <w:r w:rsidR="0005091B">
        <w:rPr>
          <w:rFonts w:ascii="Times New Roman" w:hAnsi="Times New Roman" w:cs="Times New Roman"/>
          <w:sz w:val="28"/>
          <w:szCs w:val="28"/>
        </w:rPr>
        <w:t>№</w:t>
      </w:r>
      <w:r w:rsidR="0005091B">
        <w:rPr>
          <w:rFonts w:ascii="Times New Roman" w:hAnsi="Times New Roman" w:cs="Times New Roman"/>
          <w:sz w:val="28"/>
          <w:szCs w:val="28"/>
        </w:rPr>
        <w:t xml:space="preserve"> </w:t>
      </w:r>
      <w:r w:rsidR="0005091B">
        <w:rPr>
          <w:rFonts w:ascii="Times New Roman" w:hAnsi="Times New Roman" w:cs="Times New Roman"/>
          <w:sz w:val="28"/>
          <w:szCs w:val="28"/>
        </w:rPr>
        <w:t>3,4</w:t>
      </w:r>
      <w:r w:rsidR="0005091B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</w:t>
      </w:r>
      <w:r w:rsidR="00E744E9">
        <w:rPr>
          <w:rFonts w:ascii="Times New Roman" w:hAnsi="Times New Roman" w:cs="Times New Roman"/>
          <w:sz w:val="28"/>
          <w:szCs w:val="28"/>
        </w:rPr>
        <w:t>.</w:t>
      </w:r>
    </w:p>
    <w:p w:rsidR="00667138" w:rsidRPr="00667138" w:rsidRDefault="00667138" w:rsidP="00667138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38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667138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38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667138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667138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667138" w:rsidRPr="00667138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667138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667138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3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667138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38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667138" w:rsidRDefault="00667138" w:rsidP="006671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138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6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6713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67138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667138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__»____ 2020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67138" w:rsidRPr="006F34EB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4E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Схема №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6F34E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667138" w:rsidRPr="006F34EB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схемы проектируемого состояния территории (проектный план) </w:t>
      </w:r>
    </w:p>
    <w:p w:rsidR="00667138" w:rsidRPr="006F34EB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Генерального плана города Элисты, утвержденного решением </w:t>
      </w:r>
    </w:p>
    <w:p w:rsidR="00667138" w:rsidRPr="006F34EB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Элистинского городского Собрания от 01.07.2010 № 1</w:t>
      </w:r>
    </w:p>
    <w:tbl>
      <w:tblPr>
        <w:tblStyle w:val="a3"/>
        <w:tblpPr w:leftFromText="180" w:rightFromText="180" w:vertAnchor="text" w:horzAnchor="page" w:tblpX="796" w:tblpY="131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78"/>
      </w:tblGrid>
      <w:tr w:rsidR="0005091B" w:rsidRPr="00E744E9" w:rsidTr="00E744E9">
        <w:trPr>
          <w:trHeight w:val="284"/>
        </w:trPr>
        <w:tc>
          <w:tcPr>
            <w:tcW w:w="5211" w:type="dxa"/>
          </w:tcPr>
          <w:p w:rsidR="0005091B" w:rsidRPr="008E51C3" w:rsidRDefault="0005091B" w:rsidP="009878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51C3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5278" w:type="dxa"/>
          </w:tcPr>
          <w:p w:rsidR="0005091B" w:rsidRPr="008E51C3" w:rsidRDefault="0005091B" w:rsidP="009878DE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E51C3">
              <w:rPr>
                <w:rFonts w:ascii="Times New Roman" w:hAnsi="Times New Roman" w:cs="Times New Roman"/>
                <w:sz w:val="24"/>
                <w:szCs w:val="24"/>
              </w:rPr>
              <w:t>Изменение в ГП:</w:t>
            </w:r>
          </w:p>
        </w:tc>
      </w:tr>
      <w:tr w:rsidR="0005091B" w:rsidRPr="00E744E9" w:rsidTr="00E744E9">
        <w:trPr>
          <w:trHeight w:val="4936"/>
        </w:trPr>
        <w:tc>
          <w:tcPr>
            <w:tcW w:w="5211" w:type="dxa"/>
          </w:tcPr>
          <w:p w:rsidR="0005091B" w:rsidRPr="00E744E9" w:rsidRDefault="0005091B" w:rsidP="00E744E9">
            <w:pPr>
              <w:ind w:left="426" w:hanging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8430" w:dyaOrig="7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46pt;height:242.25pt" o:ole="">
                  <v:imagedata r:id="rId6" o:title=""/>
                </v:shape>
                <o:OLEObject Type="Embed" ProgID="PBrush" ShapeID="_x0000_i1029" DrawAspect="Content" ObjectID="_1647167333" r:id="rId7"/>
              </w:object>
            </w:r>
          </w:p>
        </w:tc>
        <w:tc>
          <w:tcPr>
            <w:tcW w:w="5278" w:type="dxa"/>
          </w:tcPr>
          <w:p w:rsidR="0005091B" w:rsidRPr="00E744E9" w:rsidRDefault="0005091B" w:rsidP="009878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7320" w:dyaOrig="7095">
                <v:shape id="_x0000_i1030" type="#_x0000_t75" style="width:252.75pt;height:242.25pt" o:ole="">
                  <v:imagedata r:id="rId8" o:title=""/>
                </v:shape>
                <o:OLEObject Type="Embed" ProgID="PBrush" ShapeID="_x0000_i1030" DrawAspect="Content" ObjectID="_1647167334" r:id="rId9"/>
              </w:object>
            </w:r>
          </w:p>
        </w:tc>
      </w:tr>
    </w:tbl>
    <w:p w:rsidR="00667138" w:rsidRDefault="00667138" w:rsidP="00157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667138" w:rsidRPr="001249FD" w:rsidRDefault="00667138" w:rsidP="0066713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b/>
          <w:sz w:val="24"/>
          <w:szCs w:val="24"/>
        </w:rPr>
        <w:t>Схема №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7138" w:rsidRPr="001249FD" w:rsidRDefault="00667138" w:rsidP="0066713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667138" w:rsidRPr="001249FD" w:rsidRDefault="00667138" w:rsidP="0066713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sz w:val="24"/>
          <w:szCs w:val="24"/>
        </w:rPr>
        <w:t>Генерального плана города Элисты, утвержденного решением</w:t>
      </w:r>
    </w:p>
    <w:p w:rsidR="00667138" w:rsidRDefault="00667138" w:rsidP="0005091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sz w:val="24"/>
          <w:szCs w:val="24"/>
        </w:rPr>
        <w:t>Элистинского городс</w:t>
      </w:r>
      <w:r w:rsidR="00BF14DC">
        <w:rPr>
          <w:rFonts w:ascii="Times New Roman" w:eastAsia="Times New Roman" w:hAnsi="Times New Roman" w:cs="Times New Roman"/>
          <w:sz w:val="24"/>
          <w:szCs w:val="24"/>
        </w:rPr>
        <w:t>кого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01.07.2010 </w:t>
      </w:r>
      <w:r w:rsidRPr="001249FD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05091B" w:rsidRDefault="0005091B" w:rsidP="0005091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4" w:tblpY="131"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7"/>
        <w:gridCol w:w="5278"/>
      </w:tblGrid>
      <w:tr w:rsidR="0005091B" w:rsidRPr="008E51C3" w:rsidTr="008E51C3">
        <w:trPr>
          <w:trHeight w:val="272"/>
        </w:trPr>
        <w:tc>
          <w:tcPr>
            <w:tcW w:w="5137" w:type="dxa"/>
          </w:tcPr>
          <w:p w:rsidR="0005091B" w:rsidRPr="008E51C3" w:rsidRDefault="0005091B" w:rsidP="008E51C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51C3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5278" w:type="dxa"/>
          </w:tcPr>
          <w:p w:rsidR="0005091B" w:rsidRPr="008E51C3" w:rsidRDefault="0005091B" w:rsidP="008E51C3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E51C3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05091B" w:rsidRPr="008E51C3" w:rsidTr="008E51C3">
        <w:trPr>
          <w:trHeight w:val="4980"/>
        </w:trPr>
        <w:tc>
          <w:tcPr>
            <w:tcW w:w="5137" w:type="dxa"/>
          </w:tcPr>
          <w:p w:rsidR="0005091B" w:rsidRPr="008E51C3" w:rsidRDefault="0005091B" w:rsidP="008E51C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E51C3">
              <w:rPr>
                <w:rFonts w:eastAsiaTheme="minorEastAsia"/>
                <w:lang w:eastAsia="ru-RU"/>
              </w:rPr>
              <w:object w:dxaOrig="9390" w:dyaOrig="8610">
                <v:shape id="_x0000_i1031" type="#_x0000_t75" style="width:256.5pt;height:235.5pt" o:ole="">
                  <v:imagedata r:id="rId10" o:title=""/>
                </v:shape>
                <o:OLEObject Type="Embed" ProgID="PBrush" ShapeID="_x0000_i1031" DrawAspect="Content" ObjectID="_1647167335" r:id="rId11"/>
              </w:object>
            </w:r>
          </w:p>
        </w:tc>
        <w:tc>
          <w:tcPr>
            <w:tcW w:w="5278" w:type="dxa"/>
          </w:tcPr>
          <w:p w:rsidR="0005091B" w:rsidRPr="008E51C3" w:rsidRDefault="008E51C3" w:rsidP="008E51C3">
            <w:pPr>
              <w:jc w:val="both"/>
              <w:rPr>
                <w:rFonts w:eastAsia="Times New Roman"/>
              </w:rPr>
            </w:pPr>
            <w:r w:rsidRPr="008E51C3">
              <w:rPr>
                <w:rFonts w:eastAsiaTheme="minorEastAsia"/>
                <w:lang w:eastAsia="ru-RU"/>
              </w:rPr>
              <w:object w:dxaOrig="9930" w:dyaOrig="7230">
                <v:shape id="_x0000_i1032" type="#_x0000_t75" style="width:257.25pt;height:235.5pt" o:ole="">
                  <v:imagedata r:id="rId12" o:title=""/>
                </v:shape>
                <o:OLEObject Type="Embed" ProgID="PBrush" ShapeID="_x0000_i1032" DrawAspect="Content" ObjectID="_1647167336" r:id="rId13"/>
              </w:object>
            </w:r>
          </w:p>
        </w:tc>
      </w:tr>
    </w:tbl>
    <w:p w:rsidR="0005091B" w:rsidRDefault="0005091B" w:rsidP="000509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1B" w:rsidRPr="001249FD" w:rsidRDefault="0005091B" w:rsidP="0005091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b/>
          <w:sz w:val="24"/>
          <w:szCs w:val="24"/>
        </w:rPr>
        <w:t>Схема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091B" w:rsidRPr="001249FD" w:rsidRDefault="0005091B" w:rsidP="0005091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05091B" w:rsidRPr="001249FD" w:rsidRDefault="0005091B" w:rsidP="0005091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sz w:val="24"/>
          <w:szCs w:val="24"/>
        </w:rPr>
        <w:t>Генерального плана города Элисты, утвержденного решением</w:t>
      </w:r>
    </w:p>
    <w:p w:rsidR="0005091B" w:rsidRDefault="0005091B" w:rsidP="0005091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sz w:val="24"/>
          <w:szCs w:val="24"/>
        </w:rPr>
        <w:t>Элистинского городс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Собрания от 01.07.2010 </w:t>
      </w:r>
      <w:r w:rsidRPr="001249FD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05091B" w:rsidRDefault="0005091B" w:rsidP="0005091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91B" w:rsidRPr="009D1C01" w:rsidRDefault="0005091B" w:rsidP="0005091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"/>
          <w:szCs w:val="24"/>
        </w:rPr>
      </w:pPr>
    </w:p>
    <w:p w:rsidR="0005091B" w:rsidRPr="00207A75" w:rsidRDefault="0005091B" w:rsidP="0005091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2"/>
        <w:tblW w:w="10335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0"/>
        <w:gridCol w:w="5275"/>
      </w:tblGrid>
      <w:tr w:rsidR="0005091B" w:rsidRPr="008E51C3" w:rsidTr="008E51C3">
        <w:trPr>
          <w:trHeight w:val="96"/>
        </w:trPr>
        <w:tc>
          <w:tcPr>
            <w:tcW w:w="5060" w:type="dxa"/>
          </w:tcPr>
          <w:p w:rsidR="0005091B" w:rsidRPr="008E51C3" w:rsidRDefault="0005091B" w:rsidP="009878D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51C3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5275" w:type="dxa"/>
          </w:tcPr>
          <w:p w:rsidR="0005091B" w:rsidRPr="008E51C3" w:rsidRDefault="0005091B" w:rsidP="009878DE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E51C3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05091B" w:rsidRPr="008E51C3" w:rsidTr="008E51C3">
        <w:trPr>
          <w:trHeight w:val="4320"/>
        </w:trPr>
        <w:tc>
          <w:tcPr>
            <w:tcW w:w="5060" w:type="dxa"/>
          </w:tcPr>
          <w:p w:rsidR="0005091B" w:rsidRPr="008E51C3" w:rsidRDefault="0005091B" w:rsidP="009878DE">
            <w:pPr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E51C3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object w:dxaOrig="8475" w:dyaOrig="7350">
                <v:shape id="_x0000_i1025" type="#_x0000_t75" style="width:258pt;height:223.5pt" o:ole="">
                  <v:imagedata r:id="rId14" o:title=""/>
                </v:shape>
                <o:OLEObject Type="Embed" ProgID="PBrush" ShapeID="_x0000_i1025" DrawAspect="Content" ObjectID="_1647167337" r:id="rId15"/>
              </w:object>
            </w:r>
          </w:p>
        </w:tc>
        <w:tc>
          <w:tcPr>
            <w:tcW w:w="5275" w:type="dxa"/>
          </w:tcPr>
          <w:p w:rsidR="0005091B" w:rsidRPr="008E51C3" w:rsidRDefault="0005091B" w:rsidP="009878DE">
            <w:pPr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E51C3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object w:dxaOrig="8280" w:dyaOrig="6975">
                <v:shape id="_x0000_i1026" type="#_x0000_t75" style="width:266.25pt;height:224.25pt" o:ole="">
                  <v:imagedata r:id="rId16" o:title=""/>
                </v:shape>
                <o:OLEObject Type="Embed" ProgID="PBrush" ShapeID="_x0000_i1026" DrawAspect="Content" ObjectID="_1647167338" r:id="rId17"/>
              </w:object>
            </w:r>
          </w:p>
        </w:tc>
      </w:tr>
    </w:tbl>
    <w:p w:rsidR="0005091B" w:rsidRDefault="0005091B" w:rsidP="000509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1B" w:rsidRPr="001249FD" w:rsidRDefault="0005091B" w:rsidP="0005091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091B" w:rsidRPr="001249FD" w:rsidRDefault="0005091B" w:rsidP="0005091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05091B" w:rsidRPr="001249FD" w:rsidRDefault="0005091B" w:rsidP="0005091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sz w:val="24"/>
          <w:szCs w:val="24"/>
        </w:rPr>
        <w:t>Генерального плана города Элисты, утвержденного решением</w:t>
      </w:r>
    </w:p>
    <w:p w:rsidR="0005091B" w:rsidRDefault="0005091B" w:rsidP="0005091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sz w:val="24"/>
          <w:szCs w:val="24"/>
        </w:rPr>
        <w:t>Элистинского городс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Собрания от 01.07.2010 </w:t>
      </w:r>
      <w:r w:rsidRPr="001249FD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05091B" w:rsidRDefault="0005091B" w:rsidP="000509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893" w:tblpY="17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5091B" w:rsidRPr="008E51C3" w:rsidTr="008E51C3">
        <w:trPr>
          <w:trHeight w:val="412"/>
        </w:trPr>
        <w:tc>
          <w:tcPr>
            <w:tcW w:w="5103" w:type="dxa"/>
          </w:tcPr>
          <w:p w:rsidR="0005091B" w:rsidRPr="008E51C3" w:rsidRDefault="0005091B" w:rsidP="009878D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51C3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5103" w:type="dxa"/>
          </w:tcPr>
          <w:p w:rsidR="0005091B" w:rsidRPr="008E51C3" w:rsidRDefault="0005091B" w:rsidP="009878DE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E51C3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05091B" w:rsidRPr="008E51C3" w:rsidTr="008E51C3">
        <w:trPr>
          <w:trHeight w:val="4928"/>
        </w:trPr>
        <w:tc>
          <w:tcPr>
            <w:tcW w:w="5103" w:type="dxa"/>
          </w:tcPr>
          <w:p w:rsidR="0005091B" w:rsidRPr="008E51C3" w:rsidRDefault="0005091B" w:rsidP="009878DE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E51C3">
              <w:rPr>
                <w:rFonts w:eastAsiaTheme="minorEastAsia"/>
                <w:sz w:val="24"/>
                <w:szCs w:val="24"/>
                <w:lang w:eastAsia="ru-RU"/>
              </w:rPr>
              <w:object w:dxaOrig="8475" w:dyaOrig="7350">
                <v:shape id="_x0000_i1027" type="#_x0000_t75" style="width:285pt;height:246pt" o:ole="">
                  <v:imagedata r:id="rId14" o:title=""/>
                </v:shape>
                <o:OLEObject Type="Embed" ProgID="PBrush" ShapeID="_x0000_i1027" DrawAspect="Content" ObjectID="_1647167339" r:id="rId18"/>
              </w:object>
            </w:r>
          </w:p>
        </w:tc>
        <w:tc>
          <w:tcPr>
            <w:tcW w:w="5103" w:type="dxa"/>
          </w:tcPr>
          <w:p w:rsidR="0005091B" w:rsidRPr="008E51C3" w:rsidRDefault="0005091B" w:rsidP="009878DE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51C3">
              <w:rPr>
                <w:rFonts w:eastAsiaTheme="minorEastAsia"/>
                <w:sz w:val="24"/>
                <w:szCs w:val="24"/>
                <w:lang w:eastAsia="ru-RU"/>
              </w:rPr>
              <w:object w:dxaOrig="8445" w:dyaOrig="7365">
                <v:shape id="_x0000_i1028" type="#_x0000_t75" style="width:283.5pt;height:247.5pt" o:ole="">
                  <v:imagedata r:id="rId19" o:title=""/>
                </v:shape>
                <o:OLEObject Type="Embed" ProgID="PBrush" ShapeID="_x0000_i1028" DrawAspect="Content" ObjectID="_1647167340" r:id="rId20"/>
              </w:object>
            </w:r>
          </w:p>
        </w:tc>
      </w:tr>
    </w:tbl>
    <w:p w:rsidR="0005091B" w:rsidRDefault="0005091B" w:rsidP="000509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05091B" w:rsidSect="00FF24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21C0F"/>
    <w:rsid w:val="00027044"/>
    <w:rsid w:val="0005091B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5BC"/>
    <w:rsid w:val="00331B70"/>
    <w:rsid w:val="00334D91"/>
    <w:rsid w:val="00337CD4"/>
    <w:rsid w:val="00393156"/>
    <w:rsid w:val="003A402E"/>
    <w:rsid w:val="003B2C13"/>
    <w:rsid w:val="003B537D"/>
    <w:rsid w:val="003B7F53"/>
    <w:rsid w:val="003C100A"/>
    <w:rsid w:val="003D1FE7"/>
    <w:rsid w:val="003D4614"/>
    <w:rsid w:val="003D5335"/>
    <w:rsid w:val="00402B26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D4C64"/>
    <w:rsid w:val="004F54A8"/>
    <w:rsid w:val="00517145"/>
    <w:rsid w:val="00520F19"/>
    <w:rsid w:val="00525076"/>
    <w:rsid w:val="00530170"/>
    <w:rsid w:val="00541262"/>
    <w:rsid w:val="00553BCF"/>
    <w:rsid w:val="00565958"/>
    <w:rsid w:val="005815E0"/>
    <w:rsid w:val="005857E1"/>
    <w:rsid w:val="005A69B2"/>
    <w:rsid w:val="005D4D30"/>
    <w:rsid w:val="005E43BE"/>
    <w:rsid w:val="005F09F5"/>
    <w:rsid w:val="00601C65"/>
    <w:rsid w:val="00604DC4"/>
    <w:rsid w:val="006434DE"/>
    <w:rsid w:val="00646B9E"/>
    <w:rsid w:val="0065063C"/>
    <w:rsid w:val="00667138"/>
    <w:rsid w:val="00696810"/>
    <w:rsid w:val="006A3D34"/>
    <w:rsid w:val="006B3D70"/>
    <w:rsid w:val="006D0516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32CF1"/>
    <w:rsid w:val="00834497"/>
    <w:rsid w:val="00840F33"/>
    <w:rsid w:val="00841600"/>
    <w:rsid w:val="00845CD2"/>
    <w:rsid w:val="00850E32"/>
    <w:rsid w:val="00887A48"/>
    <w:rsid w:val="008A3BEE"/>
    <w:rsid w:val="008B27D1"/>
    <w:rsid w:val="008C269F"/>
    <w:rsid w:val="008C77C5"/>
    <w:rsid w:val="008E51C3"/>
    <w:rsid w:val="00930269"/>
    <w:rsid w:val="00934C3D"/>
    <w:rsid w:val="009635D8"/>
    <w:rsid w:val="0099065A"/>
    <w:rsid w:val="009A027D"/>
    <w:rsid w:val="009A0993"/>
    <w:rsid w:val="009B1C39"/>
    <w:rsid w:val="009B4CA6"/>
    <w:rsid w:val="009B7773"/>
    <w:rsid w:val="009C2171"/>
    <w:rsid w:val="009C513A"/>
    <w:rsid w:val="009D420F"/>
    <w:rsid w:val="009F5029"/>
    <w:rsid w:val="00A00BE1"/>
    <w:rsid w:val="00A147BA"/>
    <w:rsid w:val="00A33D87"/>
    <w:rsid w:val="00A342A3"/>
    <w:rsid w:val="00A425BD"/>
    <w:rsid w:val="00A52950"/>
    <w:rsid w:val="00A96EE0"/>
    <w:rsid w:val="00AA0BC8"/>
    <w:rsid w:val="00AA42EB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A59D7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45F6"/>
    <w:rsid w:val="00DE71FF"/>
    <w:rsid w:val="00DE7B40"/>
    <w:rsid w:val="00DF34E2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7835"/>
    <w:rsid w:val="00F22B0F"/>
    <w:rsid w:val="00F258CF"/>
    <w:rsid w:val="00F26CE4"/>
    <w:rsid w:val="00F32F02"/>
    <w:rsid w:val="00F3529D"/>
    <w:rsid w:val="00F35DD1"/>
    <w:rsid w:val="00F457F0"/>
    <w:rsid w:val="00F62059"/>
    <w:rsid w:val="00F62EA9"/>
    <w:rsid w:val="00F86456"/>
    <w:rsid w:val="00F8678A"/>
    <w:rsid w:val="00F904CF"/>
    <w:rsid w:val="00F9102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09FC-2A07-4EAB-8209-5978FFC1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13</cp:revision>
  <cp:lastPrinted>2020-03-06T12:58:00Z</cp:lastPrinted>
  <dcterms:created xsi:type="dcterms:W3CDTF">2020-02-04T15:15:00Z</dcterms:created>
  <dcterms:modified xsi:type="dcterms:W3CDTF">2020-03-31T10:41:00Z</dcterms:modified>
</cp:coreProperties>
</file>